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708E7" w14:textId="0470E557" w:rsidR="00DB0A0B" w:rsidRDefault="009E7146">
      <w:r>
        <w:rPr>
          <w:noProof/>
        </w:rPr>
        <w:drawing>
          <wp:inline distT="0" distB="0" distL="0" distR="0" wp14:anchorId="7A1ADCD8" wp14:editId="73974B0B">
            <wp:extent cx="4572000" cy="2743200"/>
            <wp:effectExtent l="0" t="0" r="0" b="0"/>
            <wp:docPr id="131785448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C1D9B26-3272-F267-1967-493D77588E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DB0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146"/>
    <w:rsid w:val="005E6E57"/>
    <w:rsid w:val="009E7146"/>
    <w:rsid w:val="00CD0BDB"/>
    <w:rsid w:val="00DB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5191A"/>
  <w15:chartTrackingRefBased/>
  <w15:docId w15:val="{32888C8D-D6DE-4ED4-88E7-A4EE31A8D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1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1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1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1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1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1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1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1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1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1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1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1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1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1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1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1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1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1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1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1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1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1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1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1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1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1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1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1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1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>
                <a:solidFill>
                  <a:srgbClr val="FF0000"/>
                </a:solidFill>
              </a:rPr>
              <a:t>Main Crime Categories for July on</a:t>
            </a:r>
            <a:r>
              <a:rPr lang="en-US" sz="1200" baseline="0">
                <a:solidFill>
                  <a:srgbClr val="FF0000"/>
                </a:solidFill>
              </a:rPr>
              <a:t> the Coldhurst Area</a:t>
            </a:r>
            <a:endParaRPr lang="en-US" sz="120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0.10109711286089237"/>
          <c:y val="1.388888888888888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page!$L$233:$L$242</c:f>
              <c:strCache>
                <c:ptCount val="10"/>
                <c:pt idx="0">
                  <c:v>Common assault and battery</c:v>
                </c:pt>
                <c:pt idx="1">
                  <c:v>Violence with injury</c:v>
                </c:pt>
                <c:pt idx="2">
                  <c:v>Stalking and harassment</c:v>
                </c:pt>
                <c:pt idx="3">
                  <c:v>Shoplifting</c:v>
                </c:pt>
                <c:pt idx="4">
                  <c:v>Public order offences</c:v>
                </c:pt>
                <c:pt idx="5">
                  <c:v>Other sexual offences</c:v>
                </c:pt>
                <c:pt idx="6">
                  <c:v>Possession of drugs</c:v>
                </c:pt>
                <c:pt idx="7">
                  <c:v>All other Thefts</c:v>
                </c:pt>
                <c:pt idx="8">
                  <c:v>Robbery </c:v>
                </c:pt>
                <c:pt idx="9">
                  <c:v>Criminal Damage</c:v>
                </c:pt>
              </c:strCache>
            </c:strRef>
          </c:cat>
          <c:val>
            <c:numRef>
              <c:f>page!$M$233:$M$242</c:f>
              <c:numCache>
                <c:formatCode>General</c:formatCode>
                <c:ptCount val="10"/>
                <c:pt idx="0">
                  <c:v>61</c:v>
                </c:pt>
                <c:pt idx="1">
                  <c:v>19</c:v>
                </c:pt>
                <c:pt idx="2">
                  <c:v>27</c:v>
                </c:pt>
                <c:pt idx="3">
                  <c:v>6</c:v>
                </c:pt>
                <c:pt idx="4">
                  <c:v>30</c:v>
                </c:pt>
                <c:pt idx="5">
                  <c:v>7</c:v>
                </c:pt>
                <c:pt idx="6">
                  <c:v>6</c:v>
                </c:pt>
                <c:pt idx="7">
                  <c:v>7</c:v>
                </c:pt>
                <c:pt idx="8">
                  <c:v>3</c:v>
                </c:pt>
                <c:pt idx="9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A5E-4808-B907-B0A72B9109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728294847"/>
        <c:axId val="728315007"/>
      </c:barChart>
      <c:catAx>
        <c:axId val="72829484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8315007"/>
        <c:crosses val="autoZero"/>
        <c:auto val="1"/>
        <c:lblAlgn val="ctr"/>
        <c:lblOffset val="100"/>
        <c:noMultiLvlLbl val="0"/>
      </c:catAx>
      <c:valAx>
        <c:axId val="7283150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829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X Smith</dc:creator>
  <cp:keywords/>
  <dc:description/>
  <cp:lastModifiedBy>Martin X Smith</cp:lastModifiedBy>
  <cp:revision>1</cp:revision>
  <dcterms:created xsi:type="dcterms:W3CDTF">2026-07-31T13:02:00Z</dcterms:created>
  <dcterms:modified xsi:type="dcterms:W3CDTF">2026-07-31T13:03:00Z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2026-07-31T13:03:33Z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a09b2ede-c1db-4207-bfb1-84befec857dd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